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4A" w:rsidRPr="00505A4A" w:rsidRDefault="00505A4A">
      <w:pPr>
        <w:rPr>
          <w:b/>
          <w:sz w:val="28"/>
          <w:szCs w:val="28"/>
        </w:rPr>
      </w:pPr>
      <w:proofErr w:type="gramStart"/>
      <w:r w:rsidRPr="00505A4A">
        <w:rPr>
          <w:b/>
          <w:sz w:val="28"/>
          <w:szCs w:val="28"/>
        </w:rPr>
        <w:t xml:space="preserve">Implementing  </w:t>
      </w:r>
      <w:proofErr w:type="spellStart"/>
      <w:r w:rsidRPr="00505A4A">
        <w:rPr>
          <w:b/>
          <w:sz w:val="28"/>
          <w:szCs w:val="28"/>
        </w:rPr>
        <w:t>SAFe</w:t>
      </w:r>
      <w:proofErr w:type="spellEnd"/>
      <w:proofErr w:type="gramEnd"/>
      <w:r w:rsidRPr="00505A4A">
        <w:rPr>
          <w:b/>
          <w:sz w:val="28"/>
          <w:szCs w:val="28"/>
        </w:rPr>
        <w:t xml:space="preserve"> 5.0 with SPC5 Certification (Section 1 with Banner) </w:t>
      </w:r>
    </w:p>
    <w:p w:rsidR="00505A4A" w:rsidRDefault="00505A4A"/>
    <w:p w:rsidR="00505A4A" w:rsidRPr="00505A4A" w:rsidRDefault="00505A4A">
      <w:pPr>
        <w:rPr>
          <w:b/>
          <w:sz w:val="28"/>
          <w:szCs w:val="28"/>
        </w:rPr>
      </w:pPr>
      <w:r w:rsidRPr="00505A4A">
        <w:rPr>
          <w:b/>
          <w:sz w:val="28"/>
          <w:szCs w:val="28"/>
        </w:rPr>
        <w:t xml:space="preserve">Description: </w:t>
      </w:r>
    </w:p>
    <w:p w:rsidR="00505A4A" w:rsidRDefault="00505A4A" w:rsidP="00505A4A">
      <w:pPr>
        <w:pStyle w:val="NormalWeb"/>
        <w:shd w:val="clear" w:color="auto" w:fill="FFFFFF"/>
        <w:spacing w:before="0" w:beforeAutospacing="0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During this four-day course, attendees learn how to lead a Lean-Agile transformation by leveraging the practices and principles of the Scaled Agile Framework® (</w:t>
      </w:r>
      <w:proofErr w:type="spellStart"/>
      <w:r>
        <w:rPr>
          <w:rFonts w:ascii="Helvetica" w:hAnsi="Helvetica" w:cs="Helvetica"/>
          <w:color w:val="080707"/>
        </w:rPr>
        <w:t>SAFe</w:t>
      </w:r>
      <w:proofErr w:type="spellEnd"/>
      <w:r>
        <w:rPr>
          <w:rFonts w:ascii="Helvetica" w:hAnsi="Helvetica" w:cs="Helvetica"/>
          <w:color w:val="080707"/>
        </w:rPr>
        <w:t xml:space="preserve">®) and the seven core competencies of the Lean Enterprise. Attendees gain insights and practice how to coach programs, launch Agile Release Trains, build a Continuous Delivery Pipeline with </w:t>
      </w:r>
      <w:proofErr w:type="spellStart"/>
      <w:r>
        <w:rPr>
          <w:rFonts w:ascii="Helvetica" w:hAnsi="Helvetica" w:cs="Helvetica"/>
          <w:color w:val="080707"/>
        </w:rPr>
        <w:t>DevOps</w:t>
      </w:r>
      <w:proofErr w:type="spellEnd"/>
      <w:r>
        <w:rPr>
          <w:rFonts w:ascii="Helvetica" w:hAnsi="Helvetica" w:cs="Helvetica"/>
          <w:color w:val="080707"/>
        </w:rPr>
        <w:t xml:space="preserve"> culture, and empower a Lean Portfolio.</w:t>
      </w:r>
    </w:p>
    <w:p w:rsidR="00505A4A" w:rsidRDefault="00505A4A" w:rsidP="00505A4A">
      <w:pPr>
        <w:pStyle w:val="NormalWeb"/>
        <w:shd w:val="clear" w:color="auto" w:fill="FFFFFF"/>
        <w:spacing w:before="0" w:beforeAutospacing="0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 xml:space="preserve">The first two days of the course — </w:t>
      </w:r>
      <w:proofErr w:type="gramStart"/>
      <w:r>
        <w:rPr>
          <w:rFonts w:ascii="Helvetica" w:hAnsi="Helvetica" w:cs="Helvetica"/>
          <w:color w:val="080707"/>
        </w:rPr>
        <w:t>Leading</w:t>
      </w:r>
      <w:proofErr w:type="gramEnd"/>
      <w:r>
        <w:rPr>
          <w:rFonts w:ascii="Helvetica" w:hAnsi="Helvetica" w:cs="Helvetica"/>
          <w:color w:val="080707"/>
        </w:rPr>
        <w:t xml:space="preserve"> </w:t>
      </w:r>
      <w:proofErr w:type="spellStart"/>
      <w:r>
        <w:rPr>
          <w:rFonts w:ascii="Helvetica" w:hAnsi="Helvetica" w:cs="Helvetica"/>
          <w:color w:val="080707"/>
        </w:rPr>
        <w:t>SAFe</w:t>
      </w:r>
      <w:proofErr w:type="spellEnd"/>
      <w:r>
        <w:rPr>
          <w:rFonts w:ascii="Helvetica" w:hAnsi="Helvetica" w:cs="Helvetica"/>
          <w:color w:val="080707"/>
        </w:rPr>
        <w:t xml:space="preserve">® — provide the basis to teach </w:t>
      </w:r>
      <w:proofErr w:type="spellStart"/>
      <w:r>
        <w:rPr>
          <w:rFonts w:ascii="Helvetica" w:hAnsi="Helvetica" w:cs="Helvetica"/>
          <w:color w:val="080707"/>
        </w:rPr>
        <w:t>SAFe</w:t>
      </w:r>
      <w:proofErr w:type="spellEnd"/>
      <w:r>
        <w:rPr>
          <w:rFonts w:ascii="Helvetica" w:hAnsi="Helvetica" w:cs="Helvetica"/>
          <w:color w:val="080707"/>
        </w:rPr>
        <w:t xml:space="preserve"> to leaders. The final two days focus exclusively on what it takes to successfully implement </w:t>
      </w:r>
      <w:proofErr w:type="spellStart"/>
      <w:r>
        <w:rPr>
          <w:rFonts w:ascii="Helvetica" w:hAnsi="Helvetica" w:cs="Helvetica"/>
          <w:color w:val="080707"/>
        </w:rPr>
        <w:t>SAFe</w:t>
      </w:r>
      <w:proofErr w:type="spellEnd"/>
      <w:r>
        <w:rPr>
          <w:rFonts w:ascii="Helvetica" w:hAnsi="Helvetica" w:cs="Helvetica"/>
          <w:color w:val="080707"/>
        </w:rPr>
        <w:t xml:space="preserve"> in the enterprise. Certifying as a </w:t>
      </w:r>
      <w:proofErr w:type="spellStart"/>
      <w:r>
        <w:rPr>
          <w:rFonts w:ascii="Helvetica" w:hAnsi="Helvetica" w:cs="Helvetica"/>
          <w:color w:val="080707"/>
        </w:rPr>
        <w:t>SAFe</w:t>
      </w:r>
      <w:proofErr w:type="spellEnd"/>
      <w:r>
        <w:rPr>
          <w:rFonts w:ascii="Helvetica" w:hAnsi="Helvetica" w:cs="Helvetica"/>
          <w:color w:val="080707"/>
        </w:rPr>
        <w:t xml:space="preserve">® 5 Program Consultant (SPC), and becoming a change agent, enables attendees to coach and guide the enterprise to succeed in a disruptive marketplace and empower them to implement a Lean-Agile </w:t>
      </w:r>
      <w:proofErr w:type="spellStart"/>
      <w:r>
        <w:rPr>
          <w:rFonts w:ascii="Helvetica" w:hAnsi="Helvetica" w:cs="Helvetica"/>
          <w:color w:val="080707"/>
        </w:rPr>
        <w:t>SAFe</w:t>
      </w:r>
      <w:proofErr w:type="spellEnd"/>
      <w:r>
        <w:rPr>
          <w:rFonts w:ascii="Helvetica" w:hAnsi="Helvetica" w:cs="Helvetica"/>
          <w:color w:val="080707"/>
        </w:rPr>
        <w:t xml:space="preserve"> transformation.</w:t>
      </w:r>
    </w:p>
    <w:p w:rsidR="00505A4A" w:rsidRPr="00505A4A" w:rsidRDefault="00505A4A">
      <w:pPr>
        <w:rPr>
          <w:b/>
          <w:sz w:val="28"/>
          <w:szCs w:val="28"/>
        </w:rPr>
      </w:pPr>
      <w:r w:rsidRPr="00505A4A">
        <w:rPr>
          <w:b/>
          <w:sz w:val="28"/>
          <w:szCs w:val="28"/>
        </w:rPr>
        <w:t>List of Classes:</w:t>
      </w:r>
    </w:p>
    <w:p w:rsidR="00505A4A" w:rsidRPr="00505A4A" w:rsidRDefault="00505A4A">
      <w:pPr>
        <w:rPr>
          <w:b/>
        </w:rPr>
      </w:pPr>
    </w:p>
    <w:p w:rsidR="00505A4A" w:rsidRPr="00505A4A" w:rsidRDefault="00505A4A" w:rsidP="00505A4A">
      <w:pPr>
        <w:shd w:val="clear" w:color="auto" w:fill="FFFFFF"/>
        <w:spacing w:after="100" w:afterAutospacing="1" w:line="240" w:lineRule="auto"/>
        <w:outlineLvl w:val="4"/>
        <w:rPr>
          <w:rFonts w:ascii="Segoe UI" w:eastAsia="Times New Roman" w:hAnsi="Segoe UI" w:cs="Segoe UI"/>
          <w:b/>
          <w:color w:val="212529"/>
          <w:sz w:val="28"/>
          <w:szCs w:val="28"/>
          <w:lang w:eastAsia="en-IN"/>
        </w:rPr>
      </w:pPr>
      <w:r w:rsidRPr="00505A4A">
        <w:rPr>
          <w:rFonts w:ascii="Segoe UI" w:eastAsia="Times New Roman" w:hAnsi="Segoe UI" w:cs="Segoe UI"/>
          <w:b/>
          <w:color w:val="212529"/>
          <w:sz w:val="28"/>
          <w:szCs w:val="28"/>
          <w:lang w:eastAsia="en-IN"/>
        </w:rPr>
        <w:t>Audience</w:t>
      </w:r>
    </w:p>
    <w:p w:rsidR="00505A4A" w:rsidRDefault="00505A4A" w:rsidP="00505A4A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en-IN"/>
        </w:rPr>
      </w:pPr>
      <w:r w:rsidRPr="00505A4A">
        <w:rPr>
          <w:rFonts w:ascii="Segoe UI" w:eastAsia="Times New Roman" w:hAnsi="Segoe UI" w:cs="Segoe UI"/>
          <w:color w:val="212529"/>
          <w:sz w:val="24"/>
          <w:szCs w:val="24"/>
          <w:lang w:eastAsia="en-IN"/>
        </w:rPr>
        <w:t xml:space="preserve">• Professional Services Consultants • Internal Change Agents, Lean-Agile </w:t>
      </w:r>
      <w:proofErr w:type="spellStart"/>
      <w:r w:rsidRPr="00505A4A">
        <w:rPr>
          <w:rFonts w:ascii="Segoe UI" w:eastAsia="Times New Roman" w:hAnsi="Segoe UI" w:cs="Segoe UI"/>
          <w:color w:val="212529"/>
          <w:sz w:val="24"/>
          <w:szCs w:val="24"/>
          <w:lang w:eastAsia="en-IN"/>
        </w:rPr>
        <w:t>Center</w:t>
      </w:r>
      <w:proofErr w:type="spellEnd"/>
      <w:r w:rsidRPr="00505A4A">
        <w:rPr>
          <w:rFonts w:ascii="Segoe UI" w:eastAsia="Times New Roman" w:hAnsi="Segoe UI" w:cs="Segoe UI"/>
          <w:color w:val="212529"/>
          <w:sz w:val="24"/>
          <w:szCs w:val="24"/>
          <w:lang w:eastAsia="en-IN"/>
        </w:rPr>
        <w:t xml:space="preserve"> for Excellence (LACE) participants, Agile Working Groups • Business and Technology Executives, Leaders, Managers, and Directors • Portfolio Managers and Fiduciaries, Project/Program Management Office (PMO) personnel • Development, QA, and IT Managers • Program and Project Managers • Product and Product Line Managers • Process Leads and Lifecycle Governance personnel • Enterprise, System, and Solution Architects</w:t>
      </w:r>
    </w:p>
    <w:p w:rsidR="00505A4A" w:rsidRDefault="00505A4A" w:rsidP="00505A4A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en-IN"/>
        </w:rPr>
      </w:pPr>
    </w:p>
    <w:p w:rsidR="00505A4A" w:rsidRPr="00505A4A" w:rsidRDefault="00505A4A" w:rsidP="00505A4A">
      <w:pPr>
        <w:pStyle w:val="Heading3"/>
        <w:spacing w:before="0"/>
        <w:rPr>
          <w:rFonts w:ascii="Helvetica" w:hAnsi="Helvetica" w:cs="Helvetica"/>
          <w:bCs w:val="0"/>
          <w:color w:val="080707"/>
          <w:sz w:val="28"/>
          <w:szCs w:val="28"/>
        </w:rPr>
      </w:pPr>
      <w:r w:rsidRPr="00505A4A">
        <w:rPr>
          <w:rFonts w:ascii="Helvetica" w:hAnsi="Helvetica" w:cs="Helvetica"/>
          <w:bCs w:val="0"/>
          <w:color w:val="080707"/>
          <w:sz w:val="28"/>
          <w:szCs w:val="28"/>
        </w:rPr>
        <w:t>Topics Covered</w:t>
      </w:r>
    </w:p>
    <w:p w:rsidR="00505A4A" w:rsidRDefault="00505A4A" w:rsidP="00505A4A">
      <w:pPr>
        <w:pStyle w:val="NormalWeb"/>
        <w:spacing w:before="0" w:beforeAutospacing="0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 xml:space="preserve">Leading </w:t>
      </w:r>
      <w:proofErr w:type="spellStart"/>
      <w:r>
        <w:rPr>
          <w:rFonts w:ascii="Helvetica" w:hAnsi="Helvetica" w:cs="Helvetica"/>
          <w:color w:val="080707"/>
        </w:rPr>
        <w:t>SAFe</w:t>
      </w:r>
      <w:proofErr w:type="spellEnd"/>
      <w:r>
        <w:rPr>
          <w:rFonts w:ascii="Helvetica" w:hAnsi="Helvetica" w:cs="Helvetica"/>
          <w:color w:val="080707"/>
        </w:rPr>
        <w:t>® – Days 1 and 2</w:t>
      </w:r>
    </w:p>
    <w:p w:rsidR="00505A4A" w:rsidRDefault="00505A4A" w:rsidP="00505A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Introducing the Scaled Agile Framework (</w:t>
      </w:r>
      <w:proofErr w:type="spellStart"/>
      <w:r>
        <w:rPr>
          <w:rFonts w:ascii="Helvetica" w:hAnsi="Helvetica" w:cs="Helvetica"/>
          <w:color w:val="080707"/>
        </w:rPr>
        <w:t>SAFe</w:t>
      </w:r>
      <w:proofErr w:type="spellEnd"/>
      <w:r>
        <w:rPr>
          <w:rFonts w:ascii="Helvetica" w:hAnsi="Helvetica" w:cs="Helvetica"/>
          <w:color w:val="080707"/>
        </w:rPr>
        <w:t>)</w:t>
      </w:r>
    </w:p>
    <w:p w:rsidR="00505A4A" w:rsidRDefault="00505A4A" w:rsidP="00505A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Becoming a Lean-Agile Leader</w:t>
      </w:r>
    </w:p>
    <w:p w:rsidR="00505A4A" w:rsidRDefault="00505A4A" w:rsidP="00505A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Creating High-Performing Teams and Programs</w:t>
      </w:r>
    </w:p>
    <w:p w:rsidR="00505A4A" w:rsidRDefault="00505A4A" w:rsidP="00505A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Experiencing Program Increment (PI) Planning</w:t>
      </w:r>
    </w:p>
    <w:p w:rsidR="00505A4A" w:rsidRDefault="00505A4A" w:rsidP="00505A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 xml:space="preserve">Releasing on Demand with </w:t>
      </w:r>
      <w:proofErr w:type="spellStart"/>
      <w:r>
        <w:rPr>
          <w:rFonts w:ascii="Helvetica" w:hAnsi="Helvetica" w:cs="Helvetica"/>
          <w:color w:val="080707"/>
        </w:rPr>
        <w:t>DevOps</w:t>
      </w:r>
      <w:proofErr w:type="spellEnd"/>
    </w:p>
    <w:p w:rsidR="00505A4A" w:rsidRDefault="00505A4A" w:rsidP="00505A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Building Business Solutions and Lean Systems</w:t>
      </w:r>
    </w:p>
    <w:p w:rsidR="00505A4A" w:rsidRDefault="00505A4A" w:rsidP="00505A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Implementing Lean Portfolio Management</w:t>
      </w:r>
    </w:p>
    <w:p w:rsidR="00505A4A" w:rsidRDefault="00505A4A" w:rsidP="00505A4A">
      <w:pPr>
        <w:pStyle w:val="NormalWeb"/>
        <w:spacing w:before="0" w:beforeAutospacing="0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 xml:space="preserve">Implementing </w:t>
      </w:r>
      <w:proofErr w:type="spellStart"/>
      <w:r>
        <w:rPr>
          <w:rFonts w:ascii="Helvetica" w:hAnsi="Helvetica" w:cs="Helvetica"/>
          <w:color w:val="080707"/>
        </w:rPr>
        <w:t>SAFe</w:t>
      </w:r>
      <w:proofErr w:type="spellEnd"/>
      <w:r>
        <w:rPr>
          <w:rFonts w:ascii="Helvetica" w:hAnsi="Helvetica" w:cs="Helvetica"/>
          <w:color w:val="080707"/>
        </w:rPr>
        <w:t>® – Days 3 and 4</w:t>
      </w:r>
    </w:p>
    <w:p w:rsidR="00505A4A" w:rsidRDefault="00505A4A" w:rsidP="00505A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 xml:space="preserve">Reaching the </w:t>
      </w:r>
      <w:proofErr w:type="spellStart"/>
      <w:r>
        <w:rPr>
          <w:rFonts w:ascii="Helvetica" w:hAnsi="Helvetica" w:cs="Helvetica"/>
          <w:color w:val="080707"/>
        </w:rPr>
        <w:t>SAFe</w:t>
      </w:r>
      <w:proofErr w:type="spellEnd"/>
      <w:r>
        <w:rPr>
          <w:rFonts w:ascii="Helvetica" w:hAnsi="Helvetica" w:cs="Helvetica"/>
          <w:color w:val="080707"/>
        </w:rPr>
        <w:t xml:space="preserve"> Tipping Point</w:t>
      </w:r>
    </w:p>
    <w:p w:rsidR="00505A4A" w:rsidRDefault="00505A4A" w:rsidP="00505A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Designing the Implementation</w:t>
      </w:r>
    </w:p>
    <w:p w:rsidR="00505A4A" w:rsidRDefault="00505A4A" w:rsidP="00505A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lastRenderedPageBreak/>
        <w:t>Launching an ART</w:t>
      </w:r>
    </w:p>
    <w:p w:rsidR="00505A4A" w:rsidRDefault="00505A4A" w:rsidP="00505A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Coaching ART Execution</w:t>
      </w:r>
    </w:p>
    <w:p w:rsidR="00505A4A" w:rsidRDefault="00505A4A" w:rsidP="00505A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Extending to the Portfolio</w:t>
      </w:r>
    </w:p>
    <w:p w:rsidR="00505A4A" w:rsidRDefault="00505A4A" w:rsidP="00505A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Sustaining and Improving</w:t>
      </w:r>
    </w:p>
    <w:p w:rsidR="00505A4A" w:rsidRPr="00505A4A" w:rsidRDefault="00505A4A" w:rsidP="00505A4A">
      <w:pPr>
        <w:numPr>
          <w:ilvl w:val="0"/>
          <w:numId w:val="2"/>
        </w:numPr>
        <w:spacing w:before="100" w:beforeAutospacing="1" w:after="100" w:afterAutospacing="1" w:line="240" w:lineRule="auto"/>
        <w:rPr>
          <w:rStyle w:val="Emphasis"/>
          <w:rFonts w:ascii="Helvetica" w:hAnsi="Helvetica" w:cs="Helvetica"/>
          <w:i w:val="0"/>
          <w:iCs w:val="0"/>
          <w:color w:val="080707"/>
        </w:rPr>
      </w:pPr>
      <w:r>
        <w:rPr>
          <w:rFonts w:ascii="Helvetica" w:hAnsi="Helvetica" w:cs="Helvetica"/>
          <w:color w:val="080707"/>
        </w:rPr>
        <w:t>Becoming a </w:t>
      </w:r>
      <w:proofErr w:type="spellStart"/>
      <w:r>
        <w:rPr>
          <w:rStyle w:val="Emphasis"/>
          <w:rFonts w:ascii="Helvetica" w:hAnsi="Helvetica" w:cs="Helvetica"/>
          <w:color w:val="080707"/>
        </w:rPr>
        <w:t>SAFe</w:t>
      </w:r>
      <w:proofErr w:type="spellEnd"/>
      <w:r>
        <w:rPr>
          <w:rStyle w:val="Emphasis"/>
          <w:rFonts w:ascii="Helvetica" w:hAnsi="Helvetica" w:cs="Helvetica"/>
          <w:color w:val="080707"/>
        </w:rPr>
        <w:t xml:space="preserve"> 5 Program Consultant (SPC)</w:t>
      </w:r>
    </w:p>
    <w:p w:rsidR="00505A4A" w:rsidRDefault="00505A4A" w:rsidP="00505A4A">
      <w:pPr>
        <w:spacing w:before="100" w:beforeAutospacing="1" w:after="100" w:afterAutospacing="1" w:line="240" w:lineRule="auto"/>
        <w:rPr>
          <w:rStyle w:val="Emphasis"/>
          <w:rFonts w:ascii="Helvetica" w:hAnsi="Helvetica" w:cs="Helvetica"/>
          <w:color w:val="080707"/>
        </w:rPr>
      </w:pPr>
    </w:p>
    <w:p w:rsidR="00505A4A" w:rsidRPr="00505A4A" w:rsidRDefault="00505A4A" w:rsidP="00505A4A">
      <w:pPr>
        <w:pStyle w:val="Heading2"/>
        <w:spacing w:before="0"/>
        <w:rPr>
          <w:rFonts w:ascii="Helvetica" w:hAnsi="Helvetica" w:cs="Helvetica"/>
          <w:color w:val="080707"/>
          <w:sz w:val="28"/>
          <w:szCs w:val="28"/>
        </w:rPr>
      </w:pPr>
      <w:r w:rsidRPr="00505A4A">
        <w:rPr>
          <w:rFonts w:ascii="Helvetica" w:hAnsi="Helvetica" w:cs="Helvetica"/>
          <w:color w:val="080707"/>
          <w:sz w:val="28"/>
          <w:szCs w:val="28"/>
        </w:rPr>
        <w:t>Course Information</w:t>
      </w:r>
    </w:p>
    <w:p w:rsidR="00505A4A" w:rsidRDefault="00505A4A" w:rsidP="00505A4A">
      <w:pPr>
        <w:pStyle w:val="Heading3"/>
        <w:spacing w:before="0"/>
        <w:rPr>
          <w:rFonts w:ascii="Helvetica" w:hAnsi="Helvetica" w:cs="Helvetica"/>
          <w:b w:val="0"/>
          <w:bCs w:val="0"/>
          <w:color w:val="080707"/>
        </w:rPr>
      </w:pPr>
      <w:r>
        <w:rPr>
          <w:rFonts w:ascii="Helvetica" w:hAnsi="Helvetica" w:cs="Helvetica"/>
          <w:b w:val="0"/>
          <w:bCs w:val="0"/>
          <w:color w:val="080707"/>
        </w:rPr>
        <w:t>Learning Goals</w:t>
      </w:r>
    </w:p>
    <w:p w:rsidR="00505A4A" w:rsidRDefault="00505A4A" w:rsidP="00505A4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Lead an enterprise Lean-Agile transformation</w:t>
      </w:r>
    </w:p>
    <w:p w:rsidR="00505A4A" w:rsidRDefault="00505A4A" w:rsidP="00505A4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Implement the Scaled Agile Framework (</w:t>
      </w:r>
      <w:proofErr w:type="spellStart"/>
      <w:r>
        <w:rPr>
          <w:rFonts w:ascii="Helvetica" w:hAnsi="Helvetica" w:cs="Helvetica"/>
          <w:color w:val="080707"/>
        </w:rPr>
        <w:t>SAFe</w:t>
      </w:r>
      <w:proofErr w:type="spellEnd"/>
      <w:r>
        <w:rPr>
          <w:rFonts w:ascii="Helvetica" w:hAnsi="Helvetica" w:cs="Helvetica"/>
          <w:color w:val="080707"/>
        </w:rPr>
        <w:t>)</w:t>
      </w:r>
    </w:p>
    <w:p w:rsidR="00505A4A" w:rsidRDefault="00505A4A" w:rsidP="00505A4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Empower with a Lean Portfolio</w:t>
      </w:r>
    </w:p>
    <w:p w:rsidR="00505A4A" w:rsidRDefault="00505A4A" w:rsidP="00505A4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Align the organization to a common language and way of working</w:t>
      </w:r>
    </w:p>
    <w:p w:rsidR="00505A4A" w:rsidRDefault="00505A4A" w:rsidP="00505A4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Perform Value Stream identification</w:t>
      </w:r>
    </w:p>
    <w:p w:rsidR="00505A4A" w:rsidRDefault="00505A4A" w:rsidP="00505A4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Launch and support Agile Release Trains, and coordinate Large Solutions</w:t>
      </w:r>
    </w:p>
    <w:p w:rsidR="00505A4A" w:rsidRDefault="00505A4A" w:rsidP="00505A4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Build and execute an implementation rollout strategy</w:t>
      </w:r>
    </w:p>
    <w:p w:rsidR="00505A4A" w:rsidRDefault="00505A4A" w:rsidP="00505A4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Configure the Framework for a specific enterprise context</w:t>
      </w:r>
    </w:p>
    <w:p w:rsidR="00505A4A" w:rsidRDefault="00505A4A" w:rsidP="00505A4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 xml:space="preserve">Train managers and executives in Leading </w:t>
      </w:r>
      <w:proofErr w:type="spellStart"/>
      <w:r>
        <w:rPr>
          <w:rFonts w:ascii="Helvetica" w:hAnsi="Helvetica" w:cs="Helvetica"/>
          <w:color w:val="080707"/>
        </w:rPr>
        <w:t>SAFe</w:t>
      </w:r>
      <w:proofErr w:type="spellEnd"/>
      <w:r>
        <w:rPr>
          <w:rFonts w:ascii="Helvetica" w:hAnsi="Helvetica" w:cs="Helvetica"/>
          <w:color w:val="080707"/>
        </w:rPr>
        <w:t>®</w:t>
      </w:r>
    </w:p>
    <w:p w:rsidR="00505A4A" w:rsidRDefault="00505A4A" w:rsidP="00505A4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 xml:space="preserve">Continue their learning journey and become enabled to train other </w:t>
      </w:r>
      <w:proofErr w:type="spellStart"/>
      <w:r>
        <w:rPr>
          <w:rFonts w:ascii="Helvetica" w:hAnsi="Helvetica" w:cs="Helvetica"/>
          <w:color w:val="080707"/>
        </w:rPr>
        <w:t>SAFe</w:t>
      </w:r>
      <w:proofErr w:type="spellEnd"/>
      <w:r>
        <w:rPr>
          <w:rFonts w:ascii="Helvetica" w:hAnsi="Helvetica" w:cs="Helvetica"/>
          <w:color w:val="080707"/>
        </w:rPr>
        <w:t xml:space="preserve"> roles in the enterprise</w:t>
      </w:r>
    </w:p>
    <w:p w:rsidR="00505A4A" w:rsidRDefault="00505A4A" w:rsidP="00505A4A">
      <w:pPr>
        <w:pStyle w:val="Heading3"/>
        <w:spacing w:before="0"/>
        <w:rPr>
          <w:rFonts w:ascii="Helvetica" w:hAnsi="Helvetica" w:cs="Helvetica"/>
          <w:b w:val="0"/>
          <w:bCs w:val="0"/>
          <w:color w:val="080707"/>
        </w:rPr>
      </w:pPr>
      <w:r>
        <w:rPr>
          <w:rFonts w:ascii="Helvetica" w:hAnsi="Helvetica" w:cs="Helvetica"/>
          <w:b w:val="0"/>
          <w:bCs w:val="0"/>
          <w:color w:val="080707"/>
        </w:rPr>
        <w:t>What Attendees Get</w:t>
      </w:r>
    </w:p>
    <w:p w:rsidR="00505A4A" w:rsidRDefault="00505A4A" w:rsidP="00505A4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Attendee workbook</w:t>
      </w:r>
    </w:p>
    <w:p w:rsidR="00505A4A" w:rsidRDefault="00505A4A" w:rsidP="00505A4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Preparation and eligibility to take the </w:t>
      </w:r>
      <w:proofErr w:type="spellStart"/>
      <w:r>
        <w:rPr>
          <w:rStyle w:val="Emphasis"/>
          <w:rFonts w:ascii="Helvetica" w:hAnsi="Helvetica" w:cs="Helvetica"/>
          <w:color w:val="080707"/>
        </w:rPr>
        <w:t>SAFe</w:t>
      </w:r>
      <w:proofErr w:type="spellEnd"/>
      <w:r>
        <w:rPr>
          <w:rStyle w:val="Emphasis"/>
          <w:rFonts w:ascii="Helvetica" w:hAnsi="Helvetica" w:cs="Helvetica"/>
          <w:color w:val="080707"/>
        </w:rPr>
        <w:t xml:space="preserve"> 5 Program Consultant (SPC)</w:t>
      </w:r>
      <w:r>
        <w:rPr>
          <w:rFonts w:ascii="Helvetica" w:hAnsi="Helvetica" w:cs="Helvetica"/>
          <w:color w:val="080707"/>
        </w:rPr>
        <w:t> exam</w:t>
      </w:r>
    </w:p>
    <w:p w:rsidR="00505A4A" w:rsidRDefault="00505A4A" w:rsidP="00505A4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 xml:space="preserve">One-year membership to the </w:t>
      </w:r>
      <w:proofErr w:type="spellStart"/>
      <w:r>
        <w:rPr>
          <w:rFonts w:ascii="Helvetica" w:hAnsi="Helvetica" w:cs="Helvetica"/>
          <w:color w:val="080707"/>
        </w:rPr>
        <w:t>SAFe</w:t>
      </w:r>
      <w:proofErr w:type="spellEnd"/>
      <w:r>
        <w:rPr>
          <w:rFonts w:ascii="Helvetica" w:hAnsi="Helvetica" w:cs="Helvetica"/>
          <w:color w:val="080707"/>
        </w:rPr>
        <w:t xml:space="preserve"> Community Platform</w:t>
      </w:r>
    </w:p>
    <w:p w:rsidR="00505A4A" w:rsidRDefault="00505A4A" w:rsidP="00505A4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Course certificate of completion</w:t>
      </w:r>
    </w:p>
    <w:p w:rsidR="00505A4A" w:rsidRDefault="00505A4A" w:rsidP="00505A4A">
      <w:pPr>
        <w:pStyle w:val="NormalWeb"/>
        <w:spacing w:before="0" w:beforeAutospacing="0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Attendees must attend all four days of the course in order to qualify for the exam.</w:t>
      </w:r>
    </w:p>
    <w:p w:rsidR="00505A4A" w:rsidRPr="00505A4A" w:rsidRDefault="00505A4A" w:rsidP="00505A4A">
      <w:pPr>
        <w:spacing w:before="100" w:beforeAutospacing="1" w:after="100" w:afterAutospacing="1" w:line="240" w:lineRule="auto"/>
        <w:rPr>
          <w:rFonts w:ascii="Helvetica" w:hAnsi="Helvetica" w:cs="Helvetica"/>
          <w:color w:val="080707"/>
        </w:rPr>
      </w:pPr>
    </w:p>
    <w:p w:rsidR="00505A4A" w:rsidRPr="00505A4A" w:rsidRDefault="00505A4A" w:rsidP="00505A4A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b/>
          <w:color w:val="212529"/>
          <w:sz w:val="28"/>
          <w:szCs w:val="28"/>
          <w:lang w:eastAsia="en-IN"/>
        </w:rPr>
      </w:pPr>
      <w:r w:rsidRPr="00505A4A">
        <w:rPr>
          <w:rFonts w:ascii="Segoe UI" w:eastAsia="Times New Roman" w:hAnsi="Segoe UI" w:cs="Segoe UI"/>
          <w:b/>
          <w:color w:val="212529"/>
          <w:sz w:val="28"/>
          <w:szCs w:val="28"/>
          <w:lang w:eastAsia="en-IN"/>
        </w:rPr>
        <w:t>Trainer Detail:</w:t>
      </w:r>
    </w:p>
    <w:p w:rsidR="00505A4A" w:rsidRDefault="00505A4A" w:rsidP="00505A4A">
      <w:pPr>
        <w:pStyle w:val="NormalWeb"/>
        <w:rPr>
          <w:rStyle w:val="Strong"/>
        </w:rPr>
      </w:pPr>
      <w:r>
        <w:rPr>
          <w:rStyle w:val="Strong"/>
        </w:rPr>
        <w:t>DWAYNE STROMAN</w:t>
      </w:r>
    </w:p>
    <w:p w:rsidR="00505A4A" w:rsidRDefault="00505A4A" w:rsidP="00505A4A">
      <w:pPr>
        <w:pStyle w:val="NormalWeb"/>
      </w:pPr>
      <w:r>
        <w:t xml:space="preserve">Dwayne </w:t>
      </w:r>
      <w:proofErr w:type="spellStart"/>
      <w:r>
        <w:t>Stroman</w:t>
      </w:r>
      <w:proofErr w:type="spellEnd"/>
      <w:r>
        <w:t xml:space="preserve"> believes "The true role of Leadership is to create an environment to allow others to be successful."</w:t>
      </w:r>
    </w:p>
    <w:p w:rsidR="00505A4A" w:rsidRDefault="00505A4A" w:rsidP="00505A4A">
      <w:pPr>
        <w:pStyle w:val="NormalWeb"/>
      </w:pPr>
      <w:r>
        <w:t>He is an Enterprise Transformation Coach and Trainer and Scaled Agile Framework (</w:t>
      </w:r>
      <w:proofErr w:type="spellStart"/>
      <w:r>
        <w:t>SAFe</w:t>
      </w:r>
      <w:proofErr w:type="spellEnd"/>
      <w:r>
        <w:t>®) SPCT. With more than 20 years of experience as a Lean/Agile coach, trainer, and constant student.</w:t>
      </w:r>
    </w:p>
    <w:p w:rsidR="00505A4A" w:rsidRDefault="00505A4A" w:rsidP="00505A4A">
      <w:pPr>
        <w:pStyle w:val="NormalWeb"/>
      </w:pPr>
      <w:r>
        <w:t>He is passionate about helping organizations to achieve a sustainable culture of continuous improvement. He also has extensive experience with coaching, leading national and international teams in lean/agile, and managing the distributed team paradigm. He is a former software engineer who has extensive experience in developing software in many industry verticals.</w:t>
      </w:r>
    </w:p>
    <w:p w:rsidR="00505A4A" w:rsidRPr="00505A4A" w:rsidRDefault="00505A4A" w:rsidP="00505A4A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en-IN"/>
        </w:rPr>
      </w:pPr>
    </w:p>
    <w:p w:rsidR="00505A4A" w:rsidRPr="00505A4A" w:rsidRDefault="00505A4A" w:rsidP="00505A4A">
      <w:pPr>
        <w:pStyle w:val="Heading3"/>
        <w:spacing w:before="0"/>
        <w:rPr>
          <w:rFonts w:ascii="Helvetica" w:hAnsi="Helvetica" w:cs="Helvetica"/>
          <w:bCs w:val="0"/>
          <w:color w:val="080707"/>
          <w:sz w:val="28"/>
          <w:szCs w:val="28"/>
        </w:rPr>
      </w:pPr>
      <w:r w:rsidRPr="00505A4A">
        <w:rPr>
          <w:rFonts w:ascii="Helvetica" w:hAnsi="Helvetica" w:cs="Helvetica"/>
          <w:bCs w:val="0"/>
          <w:color w:val="080707"/>
          <w:sz w:val="28"/>
          <w:szCs w:val="28"/>
        </w:rPr>
        <w:t>Professional Development Units &amp; Scrum Education Units</w:t>
      </w:r>
    </w:p>
    <w:p w:rsidR="00505A4A" w:rsidRDefault="00505A4A" w:rsidP="00505A4A">
      <w:pPr>
        <w:pStyle w:val="NormalWeb"/>
        <w:spacing w:before="0" w:beforeAutospacing="0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 xml:space="preserve">Attendees may be eligible to apply for 30 PDUs toward their continuing education requirements with the Project Management Institute (PMI) for PMP, </w:t>
      </w:r>
      <w:proofErr w:type="spellStart"/>
      <w:r>
        <w:rPr>
          <w:rFonts w:ascii="Helvetica" w:hAnsi="Helvetica" w:cs="Helvetica"/>
          <w:color w:val="080707"/>
        </w:rPr>
        <w:t>PgMP</w:t>
      </w:r>
      <w:proofErr w:type="spellEnd"/>
      <w:r>
        <w:rPr>
          <w:rFonts w:ascii="Helvetica" w:hAnsi="Helvetica" w:cs="Helvetica"/>
          <w:color w:val="080707"/>
        </w:rPr>
        <w:t>, and PMI-ACP certifications.</w:t>
      </w:r>
    </w:p>
    <w:p w:rsidR="00505A4A" w:rsidRDefault="00505A4A" w:rsidP="00505A4A">
      <w:pPr>
        <w:pStyle w:val="NormalWeb"/>
        <w:spacing w:before="0" w:beforeAutospacing="0"/>
        <w:rPr>
          <w:rFonts w:ascii="Helvetica" w:hAnsi="Helvetica" w:cs="Helvetica"/>
          <w:color w:val="080707"/>
        </w:rPr>
      </w:pPr>
      <w:r>
        <w:rPr>
          <w:rFonts w:ascii="Helvetica" w:hAnsi="Helvetica" w:cs="Helvetica"/>
          <w:color w:val="080707"/>
        </w:rPr>
        <w:t>Attendees may be eligible to apply for SEUs under Category C, toward earning or renewing their CSP through Scrum Alliance.</w:t>
      </w:r>
    </w:p>
    <w:p w:rsidR="00505A4A" w:rsidRDefault="00505A4A"/>
    <w:sectPr w:rsidR="00505A4A" w:rsidSect="00EE7C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2011A"/>
    <w:multiLevelType w:val="multilevel"/>
    <w:tmpl w:val="D9868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F823FB"/>
    <w:multiLevelType w:val="multilevel"/>
    <w:tmpl w:val="02EC9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0F1F7C"/>
    <w:multiLevelType w:val="multilevel"/>
    <w:tmpl w:val="0A98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6E26E5"/>
    <w:multiLevelType w:val="multilevel"/>
    <w:tmpl w:val="CAB61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5A4A"/>
    <w:rsid w:val="003E151C"/>
    <w:rsid w:val="00505A4A"/>
    <w:rsid w:val="00AC1BFC"/>
    <w:rsid w:val="00DC4757"/>
    <w:rsid w:val="00EE7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C5F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5A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5A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505A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Heading5Char">
    <w:name w:val="Heading 5 Char"/>
    <w:basedOn w:val="DefaultParagraphFont"/>
    <w:link w:val="Heading5"/>
    <w:uiPriority w:val="9"/>
    <w:rsid w:val="00505A4A"/>
    <w:rPr>
      <w:rFonts w:ascii="Times New Roman" w:eastAsia="Times New Roman" w:hAnsi="Times New Roman" w:cs="Times New Roman"/>
      <w:b/>
      <w:bCs/>
      <w:sz w:val="20"/>
      <w:szCs w:val="20"/>
      <w:lang w:eastAsia="en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5A4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Emphasis">
    <w:name w:val="Emphasis"/>
    <w:basedOn w:val="DefaultParagraphFont"/>
    <w:uiPriority w:val="20"/>
    <w:qFormat/>
    <w:rsid w:val="00505A4A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5A4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505A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503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9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5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2020-05-08T09:20:00Z</dcterms:created>
  <dcterms:modified xsi:type="dcterms:W3CDTF">2020-05-08T09:20:00Z</dcterms:modified>
</cp:coreProperties>
</file>